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6766" w14:textId="77777777" w:rsidR="00532053" w:rsidRPr="00BE21D5" w:rsidRDefault="00532053" w:rsidP="00BE21D5">
      <w:pPr>
        <w:pStyle w:val="font8"/>
        <w:jc w:val="center"/>
        <w:rPr>
          <w:color w:val="000000"/>
          <w:sz w:val="32"/>
          <w:szCs w:val="32"/>
        </w:rPr>
      </w:pPr>
      <w:r w:rsidRPr="00BE21D5">
        <w:rPr>
          <w:color w:val="000000"/>
          <w:sz w:val="32"/>
          <w:szCs w:val="32"/>
        </w:rPr>
        <w:t>Biographie</w:t>
      </w:r>
    </w:p>
    <w:p w14:paraId="601C138D" w14:textId="5FE877D4" w:rsidR="00532053" w:rsidRPr="0006642D" w:rsidRDefault="0006642D" w:rsidP="0006642D">
      <w:pPr>
        <w:pStyle w:val="font8"/>
        <w:spacing w:line="360" w:lineRule="auto"/>
        <w:jc w:val="both"/>
        <w:rPr>
          <w:color w:val="000000"/>
        </w:rPr>
      </w:pPr>
      <w:r>
        <w:rPr>
          <w:color w:val="000000"/>
        </w:rPr>
        <w:t>Lauréat</w:t>
      </w:r>
      <w:r w:rsidR="00532053" w:rsidRPr="0006642D">
        <w:rPr>
          <w:color w:val="000000"/>
        </w:rPr>
        <w:t xml:space="preserve"> du 3e prix de la 107e édition (2018) du célèbre Prix d’Europe à Montréal, </w:t>
      </w:r>
      <w:r w:rsidR="00154F6F" w:rsidRPr="0006642D">
        <w:rPr>
          <w:color w:val="000000"/>
        </w:rPr>
        <w:t xml:space="preserve">Antoine </w:t>
      </w:r>
      <w:r w:rsidR="00532053" w:rsidRPr="0006642D">
        <w:rPr>
          <w:color w:val="000000"/>
        </w:rPr>
        <w:t xml:space="preserve">poursuit actuellement une carrière de pianiste et chercheur en musique. Il est actuellement inscrit dans le programme très contingenté de « Doctorat de musique : Recherche et pratique » du Conservatoire national supérieur de musique et de danse de Paris en partenariat avec Sorbonne Université sous </w:t>
      </w:r>
      <w:r w:rsidR="00A52680">
        <w:rPr>
          <w:color w:val="000000"/>
        </w:rPr>
        <w:t>la guidance du pianiste</w:t>
      </w:r>
      <w:r w:rsidR="00532053" w:rsidRPr="0006642D">
        <w:rPr>
          <w:color w:val="000000"/>
        </w:rPr>
        <w:t xml:space="preserve"> Denis Pascal. Ses recherches dirigées par Philippe Cathé se concentrent sur l’œuvre pour piano et de musique de chambre du compositeur français Gabriel Pierné (1863-1937). Il est boursier du Conseil de recherche en sciences humaines du Canada (CRSH) pour la durée de son projet de thèse. Lauréat du deuxième prix au concours international de piano Bradshaw &amp; Buono à New York, il a été quart-de-finaliste au Jinji Lake International Piano Competition à Suzhou en Chine et a été demi-finaliste au 67th Wideman International Piano Competition en Louisiane.</w:t>
      </w:r>
    </w:p>
    <w:p w14:paraId="6213EAF2" w14:textId="2EDC180B" w:rsidR="00532053" w:rsidRPr="0006642D" w:rsidRDefault="00532053" w:rsidP="0006642D">
      <w:pPr>
        <w:pStyle w:val="font8"/>
        <w:spacing w:line="360" w:lineRule="auto"/>
        <w:jc w:val="both"/>
        <w:rPr>
          <w:color w:val="000000"/>
        </w:rPr>
      </w:pPr>
      <w:r w:rsidRPr="0006642D">
        <w:rPr>
          <w:color w:val="000000"/>
        </w:rPr>
        <w:t>Comme concertiste, Antoine compte parmi ses prestations importantes un récital au Weill Recital Hall du Carnegie Hall</w:t>
      </w:r>
      <w:r w:rsidR="0002744B" w:rsidRPr="0006642D">
        <w:rPr>
          <w:color w:val="000000"/>
        </w:rPr>
        <w:t>,</w:t>
      </w:r>
      <w:r w:rsidRPr="0006642D">
        <w:rPr>
          <w:color w:val="000000"/>
        </w:rPr>
        <w:t xml:space="preserve"> une prestation à la Koerner Hall (Toronto)</w:t>
      </w:r>
      <w:r w:rsidR="0002744B" w:rsidRPr="0006642D">
        <w:rPr>
          <w:color w:val="000000"/>
        </w:rPr>
        <w:t xml:space="preserve">, </w:t>
      </w:r>
      <w:r w:rsidRPr="0006642D">
        <w:rPr>
          <w:color w:val="000000"/>
        </w:rPr>
        <w:t>un r</w:t>
      </w:r>
      <w:r w:rsidR="00237D7B">
        <w:rPr>
          <w:color w:val="000000"/>
        </w:rPr>
        <w:t xml:space="preserve">écital à la Chapelle historique du Bon-Pasteur (Montréal). </w:t>
      </w:r>
      <w:r w:rsidRPr="0006642D">
        <w:rPr>
          <w:color w:val="000000"/>
        </w:rPr>
        <w:t xml:space="preserve">Son récital-lecture « Sur les traces de Gabriel Pierné » a été représenté au Québec </w:t>
      </w:r>
      <w:r w:rsidR="00A52680">
        <w:rPr>
          <w:color w:val="000000"/>
        </w:rPr>
        <w:t>et en France.</w:t>
      </w:r>
      <w:r w:rsidR="00237D7B">
        <w:rPr>
          <w:color w:val="000000"/>
        </w:rPr>
        <w:t xml:space="preserve"> Antoine s’est </w:t>
      </w:r>
      <w:r w:rsidRPr="0006642D">
        <w:rPr>
          <w:color w:val="000000"/>
        </w:rPr>
        <w:t>produit avec</w:t>
      </w:r>
      <w:r w:rsidR="00237D7B">
        <w:rPr>
          <w:color w:val="000000"/>
        </w:rPr>
        <w:t xml:space="preserve"> </w:t>
      </w:r>
      <w:r w:rsidRPr="0006642D">
        <w:rPr>
          <w:color w:val="000000"/>
        </w:rPr>
        <w:t>l</w:t>
      </w:r>
      <w:r w:rsidR="00237D7B">
        <w:rPr>
          <w:color w:val="000000"/>
        </w:rPr>
        <w:t>’</w:t>
      </w:r>
      <w:r w:rsidRPr="0006642D">
        <w:rPr>
          <w:color w:val="000000"/>
        </w:rPr>
        <w:t xml:space="preserve">Orchestre </w:t>
      </w:r>
      <w:r w:rsidR="008375B9" w:rsidRPr="0006642D">
        <w:rPr>
          <w:color w:val="000000"/>
        </w:rPr>
        <w:t xml:space="preserve">symphonique </w:t>
      </w:r>
      <w:r w:rsidRPr="0006642D">
        <w:rPr>
          <w:color w:val="000000"/>
        </w:rPr>
        <w:t xml:space="preserve">de </w:t>
      </w:r>
      <w:r w:rsidR="0006642D" w:rsidRPr="0006642D">
        <w:rPr>
          <w:color w:val="000000"/>
        </w:rPr>
        <w:t>Longueuil</w:t>
      </w:r>
      <w:r w:rsidR="00237D7B">
        <w:rPr>
          <w:color w:val="000000"/>
        </w:rPr>
        <w:t xml:space="preserve">, l’Orchestre </w:t>
      </w:r>
      <w:r w:rsidR="004F55B5">
        <w:rPr>
          <w:color w:val="000000"/>
        </w:rPr>
        <w:t>symphonique</w:t>
      </w:r>
      <w:r w:rsidR="00237D7B">
        <w:rPr>
          <w:color w:val="000000"/>
        </w:rPr>
        <w:t xml:space="preserve"> de Laval</w:t>
      </w:r>
      <w:r w:rsidR="00BC60A8">
        <w:rPr>
          <w:color w:val="000000"/>
        </w:rPr>
        <w:t xml:space="preserve">, la Sinfonia de Montréal </w:t>
      </w:r>
      <w:r w:rsidR="00237D7B" w:rsidRPr="0006642D">
        <w:rPr>
          <w:color w:val="000000"/>
        </w:rPr>
        <w:t>e</w:t>
      </w:r>
      <w:r w:rsidR="00237D7B">
        <w:rPr>
          <w:color w:val="000000"/>
        </w:rPr>
        <w:t>t</w:t>
      </w:r>
      <w:r w:rsidR="00237D7B" w:rsidRPr="0006642D">
        <w:rPr>
          <w:color w:val="000000"/>
        </w:rPr>
        <w:t xml:space="preserve"> </w:t>
      </w:r>
      <w:r w:rsidR="00302FAD">
        <w:rPr>
          <w:color w:val="000000"/>
        </w:rPr>
        <w:t xml:space="preserve">le </w:t>
      </w:r>
      <w:r w:rsidR="00237D7B" w:rsidRPr="0006642D">
        <w:rPr>
          <w:color w:val="000000"/>
        </w:rPr>
        <w:t>Cathedral Bluffs Symphony Orchestra de Toronto</w:t>
      </w:r>
      <w:r w:rsidR="00237D7B">
        <w:rPr>
          <w:color w:val="000000"/>
        </w:rPr>
        <w:t xml:space="preserve">. </w:t>
      </w:r>
      <w:r w:rsidRPr="0006642D">
        <w:rPr>
          <w:color w:val="000000"/>
        </w:rPr>
        <w:t xml:space="preserve">Il a aussi été invité à jouer, en première canadienne, le Concerto </w:t>
      </w:r>
      <w:r w:rsidR="00154F6F" w:rsidRPr="0006642D">
        <w:rPr>
          <w:color w:val="000000"/>
        </w:rPr>
        <w:t xml:space="preserve">pour piano de </w:t>
      </w:r>
      <w:r w:rsidRPr="0006642D">
        <w:rPr>
          <w:color w:val="000000"/>
        </w:rPr>
        <w:t>Gabriel Pierné avec l’Orchestre Philharmonia Mundi de Montréa</w:t>
      </w:r>
      <w:r w:rsidR="00237D7B">
        <w:rPr>
          <w:color w:val="000000"/>
        </w:rPr>
        <w:t>l</w:t>
      </w:r>
      <w:r w:rsidRPr="0006642D">
        <w:rPr>
          <w:color w:val="000000"/>
        </w:rPr>
        <w:t xml:space="preserve">. Chambriste recherché, il fonde </w:t>
      </w:r>
      <w:r w:rsidR="00A52680">
        <w:rPr>
          <w:color w:val="000000"/>
        </w:rPr>
        <w:t>en</w:t>
      </w:r>
      <w:r w:rsidRPr="0006642D">
        <w:rPr>
          <w:color w:val="000000"/>
        </w:rPr>
        <w:t xml:space="preserve"> 2019, le Duo Gabriel Pierné avec la violoniste québécoise Marie-Claire Vaillancour</w:t>
      </w:r>
      <w:r w:rsidR="00237D7B">
        <w:rPr>
          <w:color w:val="000000"/>
        </w:rPr>
        <w:t>t, mettant en valeur</w:t>
      </w:r>
      <w:r w:rsidR="00A52680">
        <w:rPr>
          <w:color w:val="000000"/>
        </w:rPr>
        <w:t>, entre autres, l</w:t>
      </w:r>
      <w:r w:rsidR="00237D7B">
        <w:rPr>
          <w:color w:val="000000"/>
        </w:rPr>
        <w:t>e répertoire français</w:t>
      </w:r>
      <w:r w:rsidR="007F4323">
        <w:rPr>
          <w:color w:val="000000"/>
        </w:rPr>
        <w:t xml:space="preserve"> de « La Belle Époque ».</w:t>
      </w:r>
    </w:p>
    <w:p w14:paraId="1C897CB2" w14:textId="40874D9A" w:rsidR="0002744B" w:rsidRPr="0006642D" w:rsidRDefault="0002744B" w:rsidP="0006642D">
      <w:pPr>
        <w:pStyle w:val="font8"/>
        <w:spacing w:line="360" w:lineRule="auto"/>
        <w:jc w:val="both"/>
        <w:rPr>
          <w:color w:val="000000"/>
        </w:rPr>
      </w:pPr>
      <w:r w:rsidRPr="0006642D">
        <w:rPr>
          <w:color w:val="000000"/>
        </w:rPr>
        <w:t>Antoine Laporte détient un baccalauréat</w:t>
      </w:r>
      <w:r w:rsidR="0006642D">
        <w:rPr>
          <w:color w:val="000000"/>
        </w:rPr>
        <w:t xml:space="preserve">, </w:t>
      </w:r>
      <w:r w:rsidRPr="0006642D">
        <w:rPr>
          <w:color w:val="000000"/>
        </w:rPr>
        <w:t xml:space="preserve">un diplôme d’artiste, une maîtrise en musique couronnée du prix en piano ainsi qu’un diplôme du stage de perfectionnement du Conservatoire de musique de Montréal. Les pianistes Suzanne Goyette et Richard Raymond ont été ses principaux professeurs. En mai 2018, il a complété un diplôme d’artiste avec une bourse complète d’étude à l’École Glenn Gould du Royal Conservatory of Music à Toronto dans la classe du célèbre pianiste et pédagogue John O’Conor. </w:t>
      </w:r>
    </w:p>
    <w:p w14:paraId="12ECBFF0" w14:textId="21FE6FBB" w:rsidR="006F419E" w:rsidRPr="0006642D" w:rsidRDefault="00532053" w:rsidP="0006642D">
      <w:pPr>
        <w:pStyle w:val="font8"/>
        <w:spacing w:line="360" w:lineRule="auto"/>
        <w:jc w:val="both"/>
        <w:rPr>
          <w:color w:val="000000"/>
        </w:rPr>
      </w:pPr>
      <w:r w:rsidRPr="0006642D">
        <w:rPr>
          <w:color w:val="000000"/>
        </w:rPr>
        <w:t xml:space="preserve">Antoine a reçu des cours de maître de grands pianistes tels que Louis Lortie, Leon Fleisher, Michel Béroff, Nicolai Lugansky, Robert McDonald, </w:t>
      </w:r>
      <w:r w:rsidR="00BE21D5" w:rsidRPr="0006642D">
        <w:rPr>
          <w:color w:val="000000"/>
        </w:rPr>
        <w:t xml:space="preserve">André Laplante, Stéphane Lemelin, </w:t>
      </w:r>
      <w:r w:rsidRPr="0006642D">
        <w:rPr>
          <w:color w:val="000000"/>
        </w:rPr>
        <w:t xml:space="preserve">Ronan O’Hora, </w:t>
      </w:r>
      <w:r w:rsidRPr="0006642D">
        <w:rPr>
          <w:color w:val="000000"/>
        </w:rPr>
        <w:lastRenderedPageBreak/>
        <w:t xml:space="preserve">John Perry et Anton Nel. Il a participé </w:t>
      </w:r>
      <w:r w:rsidR="00154F6F" w:rsidRPr="0006642D">
        <w:rPr>
          <w:color w:val="000000"/>
        </w:rPr>
        <w:t xml:space="preserve">comme boursier </w:t>
      </w:r>
      <w:r w:rsidRPr="0006642D">
        <w:rPr>
          <w:color w:val="000000"/>
        </w:rPr>
        <w:t>à des académies d’été au Canada; l’académie Orford et l’académie du Domaine Forget, et à l’étranger; le Beethoven Bootcamp à l’Académie royale de musique d’Irlande à Dublin</w:t>
      </w:r>
      <w:r w:rsidR="00154F6F" w:rsidRPr="0006642D">
        <w:rPr>
          <w:color w:val="000000"/>
        </w:rPr>
        <w:t xml:space="preserve"> </w:t>
      </w:r>
      <w:r w:rsidR="006F419E" w:rsidRPr="0006642D">
        <w:rPr>
          <w:color w:val="000000"/>
        </w:rPr>
        <w:t xml:space="preserve">et à </w:t>
      </w:r>
      <w:r w:rsidRPr="0006642D">
        <w:rPr>
          <w:color w:val="000000"/>
        </w:rPr>
        <w:t xml:space="preserve">l’École de musique Adamant (Vermont, USA) </w:t>
      </w:r>
      <w:r w:rsidR="006F419E" w:rsidRPr="0006642D">
        <w:rPr>
          <w:color w:val="000000"/>
        </w:rPr>
        <w:t xml:space="preserve">avec John O’Conor, </w:t>
      </w:r>
      <w:r w:rsidRPr="0006642D">
        <w:rPr>
          <w:color w:val="000000"/>
        </w:rPr>
        <w:t>et</w:t>
      </w:r>
      <w:r w:rsidR="006F419E" w:rsidRPr="0006642D">
        <w:rPr>
          <w:color w:val="000000"/>
        </w:rPr>
        <w:t xml:space="preserve"> puis</w:t>
      </w:r>
      <w:r w:rsidRPr="0006642D">
        <w:rPr>
          <w:color w:val="000000"/>
        </w:rPr>
        <w:t xml:space="preserve"> </w:t>
      </w:r>
      <w:r w:rsidR="006F419E" w:rsidRPr="0006642D">
        <w:rPr>
          <w:color w:val="000000"/>
        </w:rPr>
        <w:t xml:space="preserve">à </w:t>
      </w:r>
      <w:r w:rsidRPr="0006642D">
        <w:rPr>
          <w:color w:val="000000"/>
        </w:rPr>
        <w:t>la 19ème semaine internationale de piano de Wavre, (Belgique) sous la direction de Diane Andersen. Boursier de la Fondation Meyer, il est également récipiendaire d’une bourse du Conseil des arts et des lettres du Québec</w:t>
      </w:r>
      <w:r w:rsidR="0006642D">
        <w:rPr>
          <w:color w:val="000000"/>
        </w:rPr>
        <w:t xml:space="preserve"> (CALQ)</w:t>
      </w:r>
      <w:r w:rsidRPr="0006642D">
        <w:rPr>
          <w:color w:val="000000"/>
        </w:rPr>
        <w:t xml:space="preserve"> pour effectuer une résidence chez le pianiste Jean-Paul Sévilla en Normandie.</w:t>
      </w:r>
      <w:r w:rsidR="00237D7B">
        <w:rPr>
          <w:color w:val="000000"/>
        </w:rPr>
        <w:t xml:space="preserve"> Plus récemment, il a obtenu une bourse de la Fondation Etrillard en France pour son projet doctoral qui met valeur le patrimoine européen. </w:t>
      </w:r>
      <w:r w:rsidR="00390E67">
        <w:rPr>
          <w:color w:val="000000"/>
        </w:rPr>
        <w:t>Comme jeune chercheur, il a offert des communications aux Journées d’analyses musicales de Paris de la SFAM (2019), ainsi qu’aux Journée doctorales du CNSDMP (2018 et 2022). Il s’implique activement dans son laboratoire IReMus, notamment dans le projet d’analyse d’enregistrements de Stravinsky dirigé par Philippe Lalitte.</w:t>
      </w:r>
    </w:p>
    <w:p w14:paraId="164201B9" w14:textId="63D69DE8" w:rsidR="00532053" w:rsidRPr="0006642D" w:rsidRDefault="00532053" w:rsidP="0006642D">
      <w:pPr>
        <w:pStyle w:val="font8"/>
        <w:spacing w:line="360" w:lineRule="auto"/>
        <w:jc w:val="both"/>
        <w:rPr>
          <w:color w:val="000000"/>
        </w:rPr>
      </w:pPr>
      <w:r w:rsidRPr="0006642D">
        <w:rPr>
          <w:color w:val="000000"/>
        </w:rPr>
        <w:t>Son premier album solo comprenant entre autres des œuvres de Brahms, Scriabine et Walter Boudreau, a reçu un accueil favorable auprès du public</w:t>
      </w:r>
      <w:r w:rsidR="0006642D">
        <w:rPr>
          <w:color w:val="000000"/>
        </w:rPr>
        <w:t>.</w:t>
      </w:r>
      <w:r w:rsidR="006F419E" w:rsidRPr="0006642D">
        <w:rPr>
          <w:color w:val="000000"/>
        </w:rPr>
        <w:t xml:space="preserve"> </w:t>
      </w:r>
      <w:r w:rsidR="0006642D" w:rsidRPr="0006642D">
        <w:rPr>
          <w:rFonts w:eastAsia="TimesNewRomanPSMT"/>
          <w:color w:val="000000"/>
        </w:rPr>
        <w:t xml:space="preserve">En décembre 2021, </w:t>
      </w:r>
      <w:r w:rsidR="0006642D">
        <w:rPr>
          <w:rFonts w:eastAsia="TimesNewRomanPSMT"/>
          <w:color w:val="000000"/>
        </w:rPr>
        <w:t xml:space="preserve">grâce à une campagne de financement sur la plateforme Kickstarter et à une bourse du CALQ, </w:t>
      </w:r>
      <w:r w:rsidR="0006642D" w:rsidRPr="0006642D">
        <w:rPr>
          <w:rFonts w:eastAsia="TimesNewRomanPSMT"/>
          <w:color w:val="000000"/>
        </w:rPr>
        <w:t xml:space="preserve">il </w:t>
      </w:r>
      <w:r w:rsidR="00237D7B">
        <w:rPr>
          <w:rFonts w:eastAsia="TimesNewRomanPSMT"/>
          <w:color w:val="000000"/>
        </w:rPr>
        <w:t xml:space="preserve">lance </w:t>
      </w:r>
      <w:r w:rsidR="0006642D" w:rsidRPr="0006642D">
        <w:rPr>
          <w:rFonts w:eastAsia="TimesNewRomanPSMT"/>
          <w:color w:val="000000"/>
        </w:rPr>
        <w:t xml:space="preserve">un album double </w:t>
      </w:r>
      <w:r w:rsidR="0006642D" w:rsidRPr="0006642D">
        <w:rPr>
          <w:rFonts w:eastAsia="TimesNewRomanPSMT"/>
          <w:i/>
          <w:iCs/>
          <w:color w:val="000000"/>
        </w:rPr>
        <w:t>Gabriel Pierné, Feuillet d’album</w:t>
      </w:r>
      <w:r w:rsidR="003A5EDF">
        <w:rPr>
          <w:rFonts w:eastAsia="TimesNewRomanPSMT"/>
          <w:color w:val="000000"/>
        </w:rPr>
        <w:t xml:space="preserve"> qui a reçu d’excellentes critiques. (</w:t>
      </w:r>
      <w:r w:rsidR="004F55B5">
        <w:rPr>
          <w:rFonts w:eastAsia="TimesNewRomanPSMT"/>
          <w:color w:val="000000"/>
        </w:rPr>
        <w:t xml:space="preserve">Cinq étoiles dans </w:t>
      </w:r>
      <w:r w:rsidR="003A5EDF">
        <w:rPr>
          <w:rFonts w:eastAsia="TimesNewRomanPSMT"/>
          <w:color w:val="000000"/>
        </w:rPr>
        <w:t>La Scena Musicale, PanM360</w:t>
      </w:r>
      <w:r w:rsidR="004F55B5">
        <w:rPr>
          <w:rFonts w:eastAsia="TimesNewRomanPSMT"/>
          <w:color w:val="000000"/>
        </w:rPr>
        <w:t>, The Whole Note</w:t>
      </w:r>
      <w:r w:rsidR="003A5EDF">
        <w:rPr>
          <w:rFonts w:eastAsia="TimesNewRomanPSMT"/>
          <w:color w:val="000000"/>
        </w:rPr>
        <w:t xml:space="preserve">). </w:t>
      </w:r>
      <w:r w:rsidR="00BC60A8">
        <w:rPr>
          <w:rFonts w:eastAsia="TimesNewRomanPSMT"/>
          <w:color w:val="000000"/>
        </w:rPr>
        <w:t xml:space="preserve">L’album </w:t>
      </w:r>
      <w:r w:rsidR="001667D9">
        <w:rPr>
          <w:rFonts w:eastAsia="TimesNewRomanPSMT"/>
          <w:color w:val="000000"/>
        </w:rPr>
        <w:t>a été</w:t>
      </w:r>
      <w:r w:rsidR="00BC60A8">
        <w:rPr>
          <w:rFonts w:eastAsia="TimesNewRomanPSMT"/>
          <w:color w:val="000000"/>
        </w:rPr>
        <w:t xml:space="preserve"> finaliste au </w:t>
      </w:r>
      <w:r w:rsidR="00BC60A8" w:rsidRPr="001667D9">
        <w:rPr>
          <w:rFonts w:eastAsia="TimesNewRomanPSMT"/>
          <w:i/>
          <w:iCs/>
          <w:color w:val="000000"/>
        </w:rPr>
        <w:t>Prix Opus 26</w:t>
      </w:r>
      <w:r w:rsidR="00BC60A8">
        <w:rPr>
          <w:rFonts w:eastAsia="TimesNewRomanPSMT"/>
          <w:color w:val="000000"/>
        </w:rPr>
        <w:t xml:space="preserve"> </w:t>
      </w:r>
      <w:r w:rsidR="001667D9">
        <w:rPr>
          <w:rFonts w:eastAsia="TimesNewRomanPSMT"/>
          <w:color w:val="000000"/>
        </w:rPr>
        <w:t xml:space="preserve">(Québec) </w:t>
      </w:r>
      <w:r w:rsidR="00BC60A8">
        <w:rPr>
          <w:rFonts w:eastAsia="TimesNewRomanPSMT"/>
          <w:color w:val="000000"/>
        </w:rPr>
        <w:t xml:space="preserve">dans la catégorie </w:t>
      </w:r>
      <w:r w:rsidR="00BC60A8" w:rsidRPr="00BC60A8">
        <w:rPr>
          <w:rFonts w:eastAsia="TimesNewRomanPSMT"/>
          <w:i/>
          <w:iCs/>
          <w:color w:val="000000"/>
        </w:rPr>
        <w:t>Album de l’année – Musique classique, romantique, post-romantique et impressionniste</w:t>
      </w:r>
      <w:r w:rsidR="00BC60A8">
        <w:rPr>
          <w:rFonts w:eastAsia="TimesNewRomanPSMT"/>
          <w:color w:val="000000"/>
        </w:rPr>
        <w:t xml:space="preserve"> et est distribué en Europe sous l’étiquette Continuo Classics. </w:t>
      </w:r>
      <w:r w:rsidR="003A5EDF">
        <w:rPr>
          <w:rFonts w:eastAsia="TimesNewRomanPSMT"/>
          <w:color w:val="000000"/>
        </w:rPr>
        <w:t>Des extraits ont d’ailleurs été diffusés sur Ici Musique, la chaîne musicale de Radio-Canada</w:t>
      </w:r>
      <w:r w:rsidR="004F55B5">
        <w:rPr>
          <w:rFonts w:eastAsia="TimesNewRomanPSMT"/>
          <w:color w:val="000000"/>
        </w:rPr>
        <w:t>, sur</w:t>
      </w:r>
      <w:r w:rsidR="003A5EDF">
        <w:rPr>
          <w:rFonts w:eastAsia="TimesNewRomanPSMT"/>
          <w:color w:val="000000"/>
        </w:rPr>
        <w:t xml:space="preserve"> CBC</w:t>
      </w:r>
      <w:r w:rsidR="004F55B5">
        <w:rPr>
          <w:rFonts w:eastAsia="TimesNewRomanPSMT"/>
          <w:color w:val="000000"/>
        </w:rPr>
        <w:t xml:space="preserve"> music, à Radio Classique Montréal CJPX</w:t>
      </w:r>
      <w:r w:rsidR="001667D9">
        <w:rPr>
          <w:rFonts w:eastAsia="TimesNewRomanPSMT"/>
          <w:color w:val="000000"/>
        </w:rPr>
        <w:t xml:space="preserve">, Radio France ainsi </w:t>
      </w:r>
      <w:r w:rsidR="004F55B5">
        <w:rPr>
          <w:rFonts w:eastAsia="TimesNewRomanPSMT"/>
          <w:color w:val="000000"/>
        </w:rPr>
        <w:t>qu’à Radio Classique</w:t>
      </w:r>
      <w:r w:rsidR="001667D9">
        <w:rPr>
          <w:rFonts w:eastAsia="TimesNewRomanPSMT"/>
          <w:color w:val="000000"/>
        </w:rPr>
        <w:t xml:space="preserve"> (France)</w:t>
      </w:r>
      <w:r w:rsidR="003A5EDF">
        <w:rPr>
          <w:rFonts w:eastAsia="TimesNewRomanPSMT"/>
          <w:color w:val="000000"/>
        </w:rPr>
        <w:t xml:space="preserve">. </w:t>
      </w:r>
    </w:p>
    <w:p w14:paraId="2ABDF5C2" w14:textId="0FEED69C" w:rsidR="00C409C1" w:rsidRPr="00237D7B" w:rsidRDefault="0071295E" w:rsidP="0071295E">
      <w:pPr>
        <w:pStyle w:val="font8"/>
        <w:spacing w:line="360" w:lineRule="auto"/>
        <w:jc w:val="right"/>
        <w:rPr>
          <w:color w:val="000000"/>
        </w:rPr>
      </w:pPr>
      <w:r>
        <w:rPr>
          <w:color w:val="000000"/>
        </w:rPr>
        <w:t>Mars 2024</w:t>
      </w:r>
    </w:p>
    <w:sectPr w:rsidR="00C409C1" w:rsidRPr="00237D7B">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0DBB" w14:textId="77777777" w:rsidR="00976AE2" w:rsidRDefault="00976AE2">
      <w:r>
        <w:separator/>
      </w:r>
    </w:p>
  </w:endnote>
  <w:endnote w:type="continuationSeparator" w:id="0">
    <w:p w14:paraId="6A7CD37E" w14:textId="77777777" w:rsidR="00976AE2" w:rsidRDefault="0097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NewRomanPSMT">
    <w:altName w:val="Yu Gothic"/>
    <w:panose1 w:val="020B0604020202020204"/>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FC52" w14:textId="77777777" w:rsidR="00976AE2" w:rsidRDefault="00976AE2">
      <w:r>
        <w:separator/>
      </w:r>
    </w:p>
  </w:footnote>
  <w:footnote w:type="continuationSeparator" w:id="0">
    <w:p w14:paraId="2FFE44CA" w14:textId="77777777" w:rsidR="00976AE2" w:rsidRDefault="00976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197A" w14:textId="77777777" w:rsidR="00DD7ADE" w:rsidRDefault="00656EE1">
    <w:pPr>
      <w:pStyle w:val="En-tte"/>
      <w:shd w:val="clear" w:color="auto" w:fill="FFFFFF"/>
      <w:tabs>
        <w:tab w:val="clear" w:pos="9020"/>
        <w:tab w:val="center" w:pos="4680"/>
        <w:tab w:val="right" w:pos="9340"/>
      </w:tabs>
      <w:spacing w:line="276" w:lineRule="auto"/>
    </w:pPr>
    <w:r>
      <w:rPr>
        <w:rStyle w:val="Aucun"/>
        <w:rFonts w:ascii="Times New Roman" w:hAnsi="Times New Roman"/>
        <w:color w:val="222222"/>
        <w:sz w:val="30"/>
        <w:szCs w:val="30"/>
        <w:u w:color="222222"/>
        <w:shd w:val="clear" w:color="auto" w:fill="FFFFFF"/>
      </w:rPr>
      <w:t xml:space="preserve">Antoine Laporte - </w:t>
    </w:r>
    <w:r>
      <w:rPr>
        <w:rStyle w:val="Aucun"/>
        <w:rFonts w:ascii="Times New Roman" w:hAnsi="Times New Roman"/>
        <w:b/>
        <w:bCs/>
        <w:color w:val="222222"/>
        <w:sz w:val="30"/>
        <w:szCs w:val="30"/>
        <w:u w:color="222222"/>
        <w:shd w:val="clear" w:color="auto" w:fill="FFFFFF"/>
        <w:lang w:val="it-IT"/>
      </w:rPr>
      <w:t>Piano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ADE"/>
    <w:rsid w:val="000052B0"/>
    <w:rsid w:val="0002744B"/>
    <w:rsid w:val="000641DC"/>
    <w:rsid w:val="0006642D"/>
    <w:rsid w:val="00154F6F"/>
    <w:rsid w:val="001667D9"/>
    <w:rsid w:val="001B106C"/>
    <w:rsid w:val="001E678D"/>
    <w:rsid w:val="00237D7B"/>
    <w:rsid w:val="00261A9A"/>
    <w:rsid w:val="00274DC9"/>
    <w:rsid w:val="00302FAD"/>
    <w:rsid w:val="00343321"/>
    <w:rsid w:val="00346EFA"/>
    <w:rsid w:val="0036233C"/>
    <w:rsid w:val="00390E67"/>
    <w:rsid w:val="003A0327"/>
    <w:rsid w:val="003A5EDF"/>
    <w:rsid w:val="003B108F"/>
    <w:rsid w:val="003C6592"/>
    <w:rsid w:val="003F2001"/>
    <w:rsid w:val="00406DCE"/>
    <w:rsid w:val="00430BF0"/>
    <w:rsid w:val="004F55B5"/>
    <w:rsid w:val="00532053"/>
    <w:rsid w:val="00556A65"/>
    <w:rsid w:val="00585886"/>
    <w:rsid w:val="005A5F1E"/>
    <w:rsid w:val="005C1122"/>
    <w:rsid w:val="00620591"/>
    <w:rsid w:val="006308F8"/>
    <w:rsid w:val="006409A5"/>
    <w:rsid w:val="00644432"/>
    <w:rsid w:val="00655972"/>
    <w:rsid w:val="00655DC1"/>
    <w:rsid w:val="00656EE1"/>
    <w:rsid w:val="00680327"/>
    <w:rsid w:val="00693889"/>
    <w:rsid w:val="006B395E"/>
    <w:rsid w:val="006B620F"/>
    <w:rsid w:val="006F419E"/>
    <w:rsid w:val="007028F6"/>
    <w:rsid w:val="00710C50"/>
    <w:rsid w:val="007113C9"/>
    <w:rsid w:val="0071295E"/>
    <w:rsid w:val="00754F40"/>
    <w:rsid w:val="007B6759"/>
    <w:rsid w:val="007F4323"/>
    <w:rsid w:val="008375B9"/>
    <w:rsid w:val="008E42FF"/>
    <w:rsid w:val="00902DC8"/>
    <w:rsid w:val="00971164"/>
    <w:rsid w:val="00976AE2"/>
    <w:rsid w:val="00A260CF"/>
    <w:rsid w:val="00A52680"/>
    <w:rsid w:val="00A80CBB"/>
    <w:rsid w:val="00AA30E1"/>
    <w:rsid w:val="00AE0A2B"/>
    <w:rsid w:val="00B876D7"/>
    <w:rsid w:val="00BC60A8"/>
    <w:rsid w:val="00BE21D5"/>
    <w:rsid w:val="00C409C1"/>
    <w:rsid w:val="00C65B43"/>
    <w:rsid w:val="00D306DB"/>
    <w:rsid w:val="00D33E88"/>
    <w:rsid w:val="00D77E42"/>
    <w:rsid w:val="00DD7ADE"/>
    <w:rsid w:val="00F401D0"/>
    <w:rsid w:val="00FE39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4A0B1297"/>
  <w15:docId w15:val="{A93D3E9A-8472-DA4C-A451-57E338E8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ucun">
    <w:name w:val="Aucun"/>
  </w:style>
  <w:style w:type="paragraph" w:customStyle="1" w:styleId="TitreA">
    <w:name w:val="Titre A"/>
    <w:next w:val="CorpsA"/>
    <w:pPr>
      <w:keepNext/>
    </w:pPr>
    <w:rPr>
      <w:rFonts w:ascii="Helvetica Neue" w:hAnsi="Helvetica Neue" w:cs="Arial Unicode MS"/>
      <w:b/>
      <w:bCs/>
      <w:color w:val="000000"/>
      <w:sz w:val="60"/>
      <w:szCs w:val="60"/>
      <w:u w:color="000000"/>
      <w:lang w:val="fr-FR"/>
    </w:rPr>
  </w:style>
  <w:style w:type="paragraph" w:customStyle="1" w:styleId="CorpsA">
    <w:name w:val="Corps A"/>
    <w:rPr>
      <w:rFonts w:ascii="Helvetica Neue" w:hAnsi="Helvetica Neue" w:cs="Arial Unicode MS"/>
      <w:color w:val="000000"/>
      <w:sz w:val="22"/>
      <w:szCs w:val="22"/>
      <w:u w:color="000000"/>
      <w:lang w:val="fr-FR"/>
    </w:rPr>
  </w:style>
  <w:style w:type="character" w:styleId="Mentionnonrsolue">
    <w:name w:val="Unresolved Mention"/>
    <w:basedOn w:val="Policepardfaut"/>
    <w:uiPriority w:val="99"/>
    <w:semiHidden/>
    <w:unhideWhenUsed/>
    <w:rsid w:val="00F401D0"/>
    <w:rPr>
      <w:color w:val="605E5C"/>
      <w:shd w:val="clear" w:color="auto" w:fill="E1DFDD"/>
    </w:rPr>
  </w:style>
  <w:style w:type="character" w:styleId="Lienvisit">
    <w:name w:val="FollowedHyperlink"/>
    <w:basedOn w:val="Policepardfaut"/>
    <w:uiPriority w:val="99"/>
    <w:semiHidden/>
    <w:unhideWhenUsed/>
    <w:rsid w:val="00F401D0"/>
    <w:rPr>
      <w:color w:val="FF00FF" w:themeColor="followedHyperlink"/>
      <w:u w:val="single"/>
    </w:rPr>
  </w:style>
  <w:style w:type="paragraph" w:customStyle="1" w:styleId="font8">
    <w:name w:val="font_8"/>
    <w:basedOn w:val="Normal"/>
    <w:rsid w:val="005320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678</Words>
  <Characters>3735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Antoine Laporte</cp:lastModifiedBy>
  <cp:revision>8</cp:revision>
  <cp:lastPrinted>2023-04-17T11:57:00Z</cp:lastPrinted>
  <dcterms:created xsi:type="dcterms:W3CDTF">2023-04-17T11:57:00Z</dcterms:created>
  <dcterms:modified xsi:type="dcterms:W3CDTF">2024-03-05T15:41:00Z</dcterms:modified>
</cp:coreProperties>
</file>